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1" w:type="pct"/>
        <w:tblLook w:val="01E0" w:firstRow="1" w:lastRow="1" w:firstColumn="1" w:lastColumn="1" w:noHBand="0" w:noVBand="0"/>
      </w:tblPr>
      <w:tblGrid>
        <w:gridCol w:w="1029"/>
        <w:gridCol w:w="4273"/>
        <w:gridCol w:w="6185"/>
      </w:tblGrid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552" w:type="pct"/>
            <w:gridSpan w:val="2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E75DB4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269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E75DB4" w:rsidRPr="009D3D49" w:rsidRDefault="00CD0249" w:rsidP="00CD02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9D3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692" w:type="pct"/>
          </w:tcPr>
          <w:p w:rsidR="00436D5D" w:rsidRPr="009D3D49" w:rsidRDefault="00436D5D" w:rsidP="006E28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503B" w:rsidRPr="009D3D49" w:rsidTr="00A035D6">
        <w:tc>
          <w:tcPr>
            <w:tcW w:w="448" w:type="pct"/>
          </w:tcPr>
          <w:p w:rsidR="0071503B" w:rsidRPr="009D3D49" w:rsidRDefault="0071503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71503B" w:rsidRPr="009D3D49" w:rsidRDefault="0071503B" w:rsidP="001B2E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pct"/>
          </w:tcPr>
          <w:p w:rsidR="0071503B" w:rsidRPr="009D3D49" w:rsidRDefault="0071503B" w:rsidP="006E28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A035D6">
        <w:tc>
          <w:tcPr>
            <w:tcW w:w="448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6E288D" w:rsidRDefault="006E288D" w:rsidP="001B2E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3161">
              <w:rPr>
                <w:rFonts w:asciiTheme="minorHAnsi" w:hAnsiTheme="minorHAnsi" w:cs="Arial"/>
                <w:sz w:val="22"/>
                <w:szCs w:val="22"/>
              </w:rPr>
              <w:t>Helen Newman (HN)</w:t>
            </w:r>
          </w:p>
          <w:p w:rsidR="0098741F" w:rsidRDefault="0098741F" w:rsidP="0098741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23161">
              <w:rPr>
                <w:rFonts w:asciiTheme="minorHAnsi" w:hAnsiTheme="minorHAnsi" w:cs="Arial"/>
                <w:sz w:val="22"/>
                <w:szCs w:val="22"/>
                <w:lang w:val="en-US"/>
              </w:rPr>
              <w:t>Jackie Fahey (JF)</w:t>
            </w:r>
          </w:p>
          <w:p w:rsidR="007C3D50" w:rsidRPr="00B23161" w:rsidRDefault="007C3D50" w:rsidP="0098741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Nicola Saunders (NS)</w:t>
            </w:r>
          </w:p>
          <w:p w:rsidR="00317E61" w:rsidRDefault="007C3D50" w:rsidP="001B2E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Isabella Paton (IP)</w:t>
            </w:r>
          </w:p>
          <w:p w:rsidR="007C3D50" w:rsidRPr="009D3D49" w:rsidRDefault="007C3D50" w:rsidP="001B2E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Phil Fahey (PF)</w:t>
            </w:r>
          </w:p>
        </w:tc>
        <w:tc>
          <w:tcPr>
            <w:tcW w:w="2692" w:type="pct"/>
          </w:tcPr>
          <w:p w:rsidR="00317E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3D50" w:rsidRDefault="007C3D50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3D50" w:rsidRDefault="007C3D50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3D50" w:rsidRDefault="007C3D50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(Membership &amp; Secretary)</w:t>
            </w:r>
          </w:p>
          <w:p w:rsidR="007C3D50" w:rsidRPr="009D3D49" w:rsidRDefault="007C3D50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7C3D50" w:rsidRDefault="007C3D50" w:rsidP="00A035D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36D5D" w:rsidRPr="009D3D49" w:rsidRDefault="00A035D6" w:rsidP="00A035D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Guests:</w:t>
            </w:r>
          </w:p>
        </w:tc>
        <w:tc>
          <w:tcPr>
            <w:tcW w:w="269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503B" w:rsidRPr="009D3D49" w:rsidTr="00A035D6">
        <w:tc>
          <w:tcPr>
            <w:tcW w:w="448" w:type="pct"/>
          </w:tcPr>
          <w:p w:rsidR="0071503B" w:rsidRPr="009D3D49" w:rsidRDefault="0071503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71503B" w:rsidRPr="009D3D49" w:rsidRDefault="0071503B" w:rsidP="00D13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Stephen Parker (SP)</w:t>
            </w:r>
            <w:r w:rsidR="00A035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692" w:type="pct"/>
          </w:tcPr>
          <w:p w:rsidR="0071503B" w:rsidRPr="009D3D49" w:rsidRDefault="00611959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75DB4" w:rsidRPr="009D3D49">
              <w:rPr>
                <w:rFonts w:asciiTheme="minorHAnsi" w:hAnsiTheme="minorHAnsi" w:cs="Arial"/>
                <w:sz w:val="22"/>
                <w:szCs w:val="22"/>
              </w:rPr>
              <w:t>District Councillor</w:t>
            </w:r>
            <w:r w:rsidRPr="009D3D4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36D5D" w:rsidRPr="009D3D49" w:rsidTr="00A035D6">
        <w:trPr>
          <w:trHeight w:val="80"/>
        </w:trPr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CD0249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2692" w:type="pct"/>
          </w:tcPr>
          <w:p w:rsidR="005843CC" w:rsidRPr="009D3D49" w:rsidRDefault="005843CC" w:rsidP="00CD02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A035D6">
        <w:tc>
          <w:tcPr>
            <w:tcW w:w="448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6E288D" w:rsidRDefault="006E288D" w:rsidP="006E2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Sam Hallam Wright (SHW)</w:t>
            </w:r>
          </w:p>
          <w:p w:rsidR="00317E61" w:rsidRPr="009D3D49" w:rsidRDefault="00317E61" w:rsidP="00DC1017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Natasha Barker (NB)</w:t>
            </w:r>
          </w:p>
        </w:tc>
        <w:tc>
          <w:tcPr>
            <w:tcW w:w="2692" w:type="pct"/>
          </w:tcPr>
          <w:p w:rsidR="006E288D" w:rsidRDefault="006E288D" w:rsidP="004012D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(Vice Chairman)</w:t>
            </w: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317E61" w:rsidRPr="009D3D49" w:rsidRDefault="00317E6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>(Treasurer)</w:t>
            </w:r>
          </w:p>
        </w:tc>
      </w:tr>
      <w:tr w:rsidR="00436D5D" w:rsidRPr="009D3D49" w:rsidTr="00A035D6">
        <w:tc>
          <w:tcPr>
            <w:tcW w:w="448" w:type="pct"/>
          </w:tcPr>
          <w:p w:rsidR="00436D5D" w:rsidRPr="007C3D50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9E4354" w:rsidRDefault="007C3D50" w:rsidP="00317E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3D50">
              <w:rPr>
                <w:rFonts w:asciiTheme="minorHAnsi" w:hAnsiTheme="minorHAnsi" w:cs="Arial"/>
                <w:sz w:val="22"/>
                <w:szCs w:val="22"/>
              </w:rPr>
              <w:t>George Woods (GW)</w:t>
            </w:r>
          </w:p>
          <w:p w:rsidR="007C3D50" w:rsidRPr="007C3D50" w:rsidRDefault="007C3D50" w:rsidP="00317E6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Simon Taylor (ST)</w:t>
            </w:r>
          </w:p>
        </w:tc>
        <w:tc>
          <w:tcPr>
            <w:tcW w:w="2692" w:type="pct"/>
          </w:tcPr>
          <w:p w:rsidR="00436D5D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3D50" w:rsidRPr="009D3D49" w:rsidRDefault="007C3D50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(Chairman)</w:t>
            </w:r>
          </w:p>
        </w:tc>
      </w:tr>
      <w:tr w:rsidR="00B23161" w:rsidRPr="00B23161" w:rsidTr="00A035D6">
        <w:tc>
          <w:tcPr>
            <w:tcW w:w="448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7C3D50" w:rsidRPr="00B23161" w:rsidRDefault="007C3D50" w:rsidP="0098741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2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C3D50" w:rsidRPr="007C3D50" w:rsidRDefault="00436D5D" w:rsidP="00062A01">
      <w:pPr>
        <w:numPr>
          <w:ilvl w:val="0"/>
          <w:numId w:val="5"/>
        </w:numPr>
        <w:spacing w:before="100" w:beforeAutospacing="1"/>
        <w:ind w:hanging="720"/>
        <w:rPr>
          <w:rFonts w:asciiTheme="minorHAnsi" w:hAnsiTheme="minorHAnsi" w:cs="Arial"/>
          <w:sz w:val="22"/>
          <w:szCs w:val="22"/>
        </w:rPr>
      </w:pPr>
      <w:r w:rsidRPr="007C3D50">
        <w:rPr>
          <w:rFonts w:asciiTheme="minorHAnsi" w:hAnsiTheme="minorHAnsi" w:cs="Arial"/>
          <w:b/>
          <w:sz w:val="22"/>
          <w:szCs w:val="22"/>
        </w:rPr>
        <w:t>A</w:t>
      </w:r>
      <w:r w:rsidR="007C3D50" w:rsidRPr="007C3D50">
        <w:rPr>
          <w:rFonts w:asciiTheme="minorHAnsi" w:hAnsiTheme="minorHAnsi" w:cs="Arial"/>
          <w:b/>
          <w:sz w:val="22"/>
          <w:szCs w:val="22"/>
        </w:rPr>
        <w:t xml:space="preserve">greement of Previous Minutes &amp; Matters Arising </w:t>
      </w:r>
    </w:p>
    <w:p w:rsidR="00871AE4" w:rsidRPr="007C3D50" w:rsidRDefault="00436D5D" w:rsidP="00062A01">
      <w:pPr>
        <w:ind w:left="720"/>
        <w:rPr>
          <w:rFonts w:asciiTheme="minorHAnsi" w:hAnsiTheme="minorHAnsi" w:cs="Arial"/>
          <w:sz w:val="22"/>
          <w:szCs w:val="22"/>
        </w:rPr>
      </w:pPr>
      <w:r w:rsidRPr="007C3D50">
        <w:rPr>
          <w:rFonts w:asciiTheme="minorHAnsi" w:hAnsiTheme="minorHAnsi" w:cs="Arial"/>
          <w:sz w:val="22"/>
          <w:szCs w:val="22"/>
        </w:rPr>
        <w:t>The minutes of the previous meeting were agr</w:t>
      </w:r>
      <w:r w:rsidR="006A7E6A" w:rsidRPr="007C3D50">
        <w:rPr>
          <w:rFonts w:asciiTheme="minorHAnsi" w:hAnsiTheme="minorHAnsi" w:cs="Arial"/>
          <w:sz w:val="22"/>
          <w:szCs w:val="22"/>
        </w:rPr>
        <w:t xml:space="preserve">eed </w:t>
      </w:r>
      <w:r w:rsidRPr="007C3D50">
        <w:rPr>
          <w:rFonts w:asciiTheme="minorHAnsi" w:hAnsiTheme="minorHAnsi" w:cs="Arial"/>
          <w:sz w:val="22"/>
          <w:szCs w:val="22"/>
        </w:rPr>
        <w:t>as a true and accurate record</w:t>
      </w:r>
      <w:r w:rsidR="00FE5ADA" w:rsidRPr="007C3D50">
        <w:rPr>
          <w:rFonts w:asciiTheme="minorHAnsi" w:hAnsiTheme="minorHAnsi" w:cs="Arial"/>
          <w:sz w:val="22"/>
          <w:szCs w:val="22"/>
        </w:rPr>
        <w:t xml:space="preserve"> of the meeting</w:t>
      </w:r>
      <w:r w:rsidRPr="007C3D50">
        <w:rPr>
          <w:rFonts w:asciiTheme="minorHAnsi" w:hAnsiTheme="minorHAnsi" w:cs="Arial"/>
          <w:sz w:val="22"/>
          <w:szCs w:val="22"/>
        </w:rPr>
        <w:t>.</w:t>
      </w:r>
      <w:r w:rsidR="00871AE4" w:rsidRPr="007C3D50">
        <w:rPr>
          <w:rFonts w:asciiTheme="minorHAnsi" w:hAnsiTheme="minorHAnsi" w:cs="Arial"/>
          <w:sz w:val="22"/>
          <w:szCs w:val="22"/>
        </w:rPr>
        <w:t xml:space="preserve">  </w:t>
      </w:r>
      <w:r w:rsidR="00C64570" w:rsidRPr="007C3D50">
        <w:rPr>
          <w:rFonts w:asciiTheme="minorHAnsi" w:hAnsiTheme="minorHAnsi" w:cs="Arial"/>
          <w:sz w:val="22"/>
          <w:szCs w:val="22"/>
        </w:rPr>
        <w:t xml:space="preserve">The </w:t>
      </w:r>
      <w:r w:rsidR="00567E21" w:rsidRPr="007C3D50">
        <w:rPr>
          <w:rFonts w:asciiTheme="minorHAnsi" w:hAnsiTheme="minorHAnsi" w:cs="Arial"/>
          <w:sz w:val="22"/>
          <w:szCs w:val="22"/>
        </w:rPr>
        <w:t xml:space="preserve">majority of </w:t>
      </w:r>
      <w:r w:rsidR="00A3184E" w:rsidRPr="007C3D50">
        <w:rPr>
          <w:rFonts w:asciiTheme="minorHAnsi" w:hAnsiTheme="minorHAnsi" w:cs="Arial"/>
          <w:sz w:val="22"/>
          <w:szCs w:val="22"/>
        </w:rPr>
        <w:t>matters arising were either completed, or covered by agenda items.</w:t>
      </w:r>
      <w:r w:rsidR="002D7496" w:rsidRPr="007C3D50">
        <w:rPr>
          <w:rFonts w:asciiTheme="minorHAnsi" w:hAnsiTheme="minorHAnsi" w:cs="Arial"/>
          <w:sz w:val="22"/>
          <w:szCs w:val="22"/>
        </w:rPr>
        <w:t xml:space="preserve">  </w:t>
      </w:r>
    </w:p>
    <w:p w:rsidR="006E288D" w:rsidRDefault="006E288D" w:rsidP="006E288D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98741F" w:rsidRDefault="0098741F" w:rsidP="0098741F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13822">
        <w:rPr>
          <w:rFonts w:asciiTheme="minorHAnsi" w:hAnsiTheme="minorHAnsi" w:cs="Arial"/>
          <w:b/>
          <w:sz w:val="22"/>
          <w:szCs w:val="22"/>
        </w:rPr>
        <w:t xml:space="preserve">Development Plan </w:t>
      </w:r>
    </w:p>
    <w:p w:rsidR="0098741F" w:rsidRDefault="007C3D50" w:rsidP="0098741F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IP presented the Development Plan to the RLA this evening (21</w:t>
      </w:r>
      <w:r w:rsidRPr="007C3D50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January) and it was agreed!  Thanks and congratulations to all involved in </w:t>
      </w: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it’s</w:t>
      </w:r>
      <w:proofErr w:type="spellEnd"/>
      <w:proofErr w:type="gramEnd"/>
      <w:r>
        <w:rPr>
          <w:rFonts w:asciiTheme="minorHAnsi" w:hAnsiTheme="minorHAnsi" w:cs="Arial"/>
          <w:sz w:val="22"/>
          <w:szCs w:val="22"/>
        </w:rPr>
        <w:t xml:space="preserve"> creation.</w:t>
      </w:r>
    </w:p>
    <w:p w:rsidR="009F46CD" w:rsidRDefault="009F46CD" w:rsidP="0098741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9F46CD" w:rsidRDefault="009F46CD" w:rsidP="009F46CD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E288D">
        <w:rPr>
          <w:rFonts w:asciiTheme="minorHAnsi" w:hAnsiTheme="minorHAnsi" w:cs="Arial"/>
          <w:b/>
          <w:sz w:val="22"/>
          <w:szCs w:val="22"/>
        </w:rPr>
        <w:t>Action Points</w:t>
      </w:r>
    </w:p>
    <w:p w:rsidR="009F46CD" w:rsidRDefault="009F46CD" w:rsidP="009F46CD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IP to </w:t>
      </w:r>
      <w:r>
        <w:rPr>
          <w:rFonts w:asciiTheme="minorHAnsi" w:hAnsiTheme="minorHAnsi" w:cs="Arial"/>
          <w:sz w:val="22"/>
          <w:szCs w:val="22"/>
        </w:rPr>
        <w:t>put an update on the website</w:t>
      </w:r>
      <w:r>
        <w:rPr>
          <w:rFonts w:asciiTheme="minorHAnsi" w:hAnsiTheme="minorHAnsi" w:cs="Arial"/>
          <w:sz w:val="22"/>
          <w:szCs w:val="22"/>
        </w:rPr>
        <w:t>.</w:t>
      </w:r>
    </w:p>
    <w:p w:rsidR="0098741F" w:rsidRDefault="0098741F" w:rsidP="0098741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D194A" w:rsidRDefault="004D194A" w:rsidP="004D194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23161">
        <w:rPr>
          <w:rFonts w:asciiTheme="minorHAnsi" w:hAnsiTheme="minorHAnsi" w:cs="Arial"/>
          <w:b/>
          <w:sz w:val="22"/>
          <w:szCs w:val="22"/>
        </w:rPr>
        <w:t>Financial Report</w:t>
      </w:r>
    </w:p>
    <w:p w:rsidR="004D194A" w:rsidRDefault="00D03BC9" w:rsidP="004D194A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IP has been told by </w:t>
      </w:r>
      <w:proofErr w:type="gramStart"/>
      <w:r>
        <w:rPr>
          <w:rFonts w:asciiTheme="minorHAnsi" w:hAnsiTheme="minorHAnsi" w:cs="Arial"/>
          <w:sz w:val="22"/>
          <w:szCs w:val="22"/>
        </w:rPr>
        <w:t>NB  that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the accounts will be ready for the AGM</w:t>
      </w:r>
      <w:r w:rsidR="004D194A" w:rsidRPr="00B23161">
        <w:rPr>
          <w:rFonts w:asciiTheme="minorHAnsi" w:hAnsiTheme="minorHAnsi" w:cs="Arial"/>
          <w:sz w:val="22"/>
          <w:szCs w:val="22"/>
        </w:rPr>
        <w:t xml:space="preserve">.  </w:t>
      </w:r>
    </w:p>
    <w:p w:rsidR="00D03BC9" w:rsidRDefault="00D03BC9" w:rsidP="004D194A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have not had the accounts examined by a neutral third party.</w:t>
      </w:r>
    </w:p>
    <w:p w:rsidR="00D03BC9" w:rsidRDefault="00D03BC9" w:rsidP="004D194A">
      <w:pPr>
        <w:ind w:left="720"/>
        <w:rPr>
          <w:rFonts w:asciiTheme="minorHAnsi" w:hAnsiTheme="minorHAnsi" w:cs="Arial"/>
          <w:sz w:val="22"/>
          <w:szCs w:val="22"/>
        </w:rPr>
      </w:pPr>
    </w:p>
    <w:p w:rsidR="00D03BC9" w:rsidRDefault="00D03BC9" w:rsidP="00D03BC9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E288D">
        <w:rPr>
          <w:rFonts w:asciiTheme="minorHAnsi" w:hAnsiTheme="minorHAnsi" w:cs="Arial"/>
          <w:b/>
          <w:sz w:val="22"/>
          <w:szCs w:val="22"/>
        </w:rPr>
        <w:t>Action Points</w:t>
      </w:r>
    </w:p>
    <w:p w:rsidR="00D03BC9" w:rsidRDefault="00D03BC9" w:rsidP="00D03BC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to seek out a neutral third party willing to examine our accounts.</w:t>
      </w:r>
    </w:p>
    <w:p w:rsidR="00D03BC9" w:rsidRPr="00B23161" w:rsidRDefault="00D03BC9" w:rsidP="004D194A">
      <w:pPr>
        <w:ind w:left="720"/>
        <w:rPr>
          <w:rFonts w:asciiTheme="minorHAnsi" w:hAnsiTheme="minorHAnsi" w:cs="Arial"/>
          <w:sz w:val="22"/>
          <w:szCs w:val="22"/>
        </w:rPr>
      </w:pPr>
    </w:p>
    <w:p w:rsidR="0098741F" w:rsidRDefault="00C80C17" w:rsidP="00C80C1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41C93">
        <w:rPr>
          <w:rFonts w:asciiTheme="minorHAnsi" w:hAnsiTheme="minorHAnsi" w:cs="Arial"/>
          <w:b/>
          <w:sz w:val="22"/>
          <w:szCs w:val="22"/>
        </w:rPr>
        <w:t xml:space="preserve">Events diary </w:t>
      </w:r>
    </w:p>
    <w:p w:rsidR="00C80C17" w:rsidRDefault="0098741F" w:rsidP="0098741F">
      <w:pPr>
        <w:ind w:left="720"/>
        <w:rPr>
          <w:rFonts w:asciiTheme="minorHAnsi" w:hAnsiTheme="minorHAnsi" w:cs="Arial"/>
          <w:sz w:val="22"/>
          <w:szCs w:val="22"/>
        </w:rPr>
      </w:pPr>
      <w:r w:rsidRPr="0098741F">
        <w:rPr>
          <w:rFonts w:asciiTheme="minorHAnsi" w:hAnsiTheme="minorHAnsi" w:cs="Arial"/>
          <w:sz w:val="22"/>
          <w:szCs w:val="22"/>
        </w:rPr>
        <w:t>The Committee re</w:t>
      </w:r>
      <w:r w:rsidR="0044660E">
        <w:rPr>
          <w:rFonts w:asciiTheme="minorHAnsi" w:hAnsiTheme="minorHAnsi" w:cs="Arial"/>
          <w:sz w:val="22"/>
          <w:szCs w:val="22"/>
        </w:rPr>
        <w:t>-</w:t>
      </w:r>
      <w:r w:rsidRPr="0098741F">
        <w:rPr>
          <w:rFonts w:asciiTheme="minorHAnsi" w:hAnsiTheme="minorHAnsi" w:cs="Arial"/>
          <w:sz w:val="22"/>
          <w:szCs w:val="22"/>
        </w:rPr>
        <w:t>confirmed the agreement that FOAF events will only take place</w:t>
      </w:r>
      <w:r>
        <w:rPr>
          <w:rFonts w:asciiTheme="minorHAnsi" w:hAnsiTheme="minorHAnsi" w:cs="Arial"/>
          <w:sz w:val="22"/>
          <w:szCs w:val="22"/>
        </w:rPr>
        <w:t xml:space="preserve"> if there is one person committed to leading the organisation of an event and at least two other Committee members prepared to support and share the organisation.</w:t>
      </w:r>
    </w:p>
    <w:p w:rsidR="006E288D" w:rsidRPr="007C3D50" w:rsidRDefault="006E288D" w:rsidP="007C3D50">
      <w:pPr>
        <w:rPr>
          <w:rFonts w:asciiTheme="minorHAnsi" w:hAnsiTheme="minorHAnsi" w:cs="Arial"/>
          <w:sz w:val="22"/>
          <w:szCs w:val="22"/>
        </w:rPr>
      </w:pPr>
    </w:p>
    <w:p w:rsidR="009313DD" w:rsidRDefault="009313DD" w:rsidP="00C80C17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Pub quiz – this is arranged for Sunday 25</w:t>
      </w:r>
      <w:r w:rsidRPr="009313DD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January.  </w:t>
      </w:r>
      <w:r w:rsidR="007C3D50">
        <w:rPr>
          <w:rFonts w:asciiTheme="minorHAnsi" w:hAnsiTheme="minorHAnsi" w:cs="Arial"/>
          <w:sz w:val="22"/>
          <w:szCs w:val="22"/>
        </w:rPr>
        <w:t xml:space="preserve">The quizmasters </w:t>
      </w:r>
      <w:r w:rsidR="006E5EC6">
        <w:rPr>
          <w:rFonts w:asciiTheme="minorHAnsi" w:hAnsiTheme="minorHAnsi" w:cs="Arial"/>
          <w:sz w:val="22"/>
          <w:szCs w:val="22"/>
        </w:rPr>
        <w:t>Alyson &amp; Matt Chorley</w:t>
      </w:r>
      <w:r w:rsidR="006E5EC6">
        <w:rPr>
          <w:rFonts w:asciiTheme="minorHAnsi" w:hAnsiTheme="minorHAnsi" w:cs="Arial"/>
          <w:sz w:val="22"/>
          <w:szCs w:val="22"/>
        </w:rPr>
        <w:t xml:space="preserve"> have confirmed the date</w:t>
      </w:r>
      <w:r>
        <w:rPr>
          <w:rFonts w:asciiTheme="minorHAnsi" w:hAnsiTheme="minorHAnsi" w:cs="Arial"/>
          <w:sz w:val="22"/>
          <w:szCs w:val="22"/>
        </w:rPr>
        <w:t>.</w:t>
      </w:r>
      <w:r w:rsidR="006E5EC6">
        <w:rPr>
          <w:rFonts w:asciiTheme="minorHAnsi" w:hAnsiTheme="minorHAnsi" w:cs="Arial"/>
          <w:sz w:val="22"/>
          <w:szCs w:val="22"/>
        </w:rPr>
        <w:t xml:space="preserve">  JF and HN have had a meeting to ensure that the raffle is organised.  </w:t>
      </w:r>
      <w:proofErr w:type="gramStart"/>
      <w:r w:rsidR="006E5EC6">
        <w:rPr>
          <w:rFonts w:asciiTheme="minorHAnsi" w:hAnsiTheme="minorHAnsi" w:cs="Arial"/>
          <w:sz w:val="22"/>
          <w:szCs w:val="22"/>
        </w:rPr>
        <w:t>HN  has</w:t>
      </w:r>
      <w:proofErr w:type="gramEnd"/>
      <w:r w:rsidR="006E5EC6">
        <w:rPr>
          <w:rFonts w:asciiTheme="minorHAnsi" w:hAnsiTheme="minorHAnsi" w:cs="Arial"/>
          <w:sz w:val="22"/>
          <w:szCs w:val="22"/>
        </w:rPr>
        <w:t xml:space="preserve"> re-confirmed </w:t>
      </w:r>
      <w:r w:rsidR="0044660E">
        <w:rPr>
          <w:rFonts w:asciiTheme="minorHAnsi" w:hAnsiTheme="minorHAnsi" w:cs="Arial"/>
          <w:sz w:val="22"/>
          <w:szCs w:val="22"/>
        </w:rPr>
        <w:t xml:space="preserve">arrangements </w:t>
      </w:r>
      <w:r w:rsidR="006E5EC6">
        <w:rPr>
          <w:rFonts w:asciiTheme="minorHAnsi" w:hAnsiTheme="minorHAnsi" w:cs="Arial"/>
          <w:sz w:val="22"/>
          <w:szCs w:val="22"/>
        </w:rPr>
        <w:t xml:space="preserve">with the </w:t>
      </w:r>
      <w:proofErr w:type="spellStart"/>
      <w:r w:rsidR="006E5EC6">
        <w:rPr>
          <w:rFonts w:asciiTheme="minorHAnsi" w:hAnsiTheme="minorHAnsi" w:cs="Arial"/>
          <w:sz w:val="22"/>
          <w:szCs w:val="22"/>
        </w:rPr>
        <w:t>Falkners</w:t>
      </w:r>
      <w:proofErr w:type="spellEnd"/>
      <w:r w:rsidR="006E5EC6">
        <w:rPr>
          <w:rFonts w:asciiTheme="minorHAnsi" w:hAnsiTheme="minorHAnsi" w:cs="Arial"/>
          <w:sz w:val="22"/>
          <w:szCs w:val="22"/>
        </w:rPr>
        <w:t xml:space="preserve"> Arms.</w:t>
      </w:r>
    </w:p>
    <w:p w:rsidR="003C3524" w:rsidRDefault="003C3524" w:rsidP="003C3524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6E288D" w:rsidRDefault="006E288D" w:rsidP="00C80C17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Spring action day –</w:t>
      </w:r>
      <w:r w:rsidR="00381114">
        <w:rPr>
          <w:rFonts w:asciiTheme="minorHAnsi" w:hAnsiTheme="minorHAnsi" w:cs="Arial"/>
          <w:sz w:val="22"/>
          <w:szCs w:val="22"/>
        </w:rPr>
        <w:t>the date for the</w:t>
      </w:r>
      <w:r>
        <w:rPr>
          <w:rFonts w:asciiTheme="minorHAnsi" w:hAnsiTheme="minorHAnsi" w:cs="Arial"/>
          <w:sz w:val="22"/>
          <w:szCs w:val="22"/>
        </w:rPr>
        <w:t xml:space="preserve"> spring action day</w:t>
      </w:r>
      <w:r w:rsidR="00381114">
        <w:rPr>
          <w:rFonts w:asciiTheme="minorHAnsi" w:hAnsiTheme="minorHAnsi" w:cs="Arial"/>
          <w:sz w:val="22"/>
          <w:szCs w:val="22"/>
        </w:rPr>
        <w:t xml:space="preserve"> </w:t>
      </w:r>
      <w:r w:rsidR="006E5EC6">
        <w:rPr>
          <w:rFonts w:asciiTheme="minorHAnsi" w:hAnsiTheme="minorHAnsi" w:cs="Arial"/>
          <w:sz w:val="22"/>
          <w:szCs w:val="22"/>
        </w:rPr>
        <w:t>is</w:t>
      </w:r>
      <w:r w:rsidR="00381114">
        <w:rPr>
          <w:rFonts w:asciiTheme="minorHAnsi" w:hAnsiTheme="minorHAnsi" w:cs="Arial"/>
          <w:sz w:val="22"/>
          <w:szCs w:val="22"/>
        </w:rPr>
        <w:t xml:space="preserve"> Saturday 18</w:t>
      </w:r>
      <w:r w:rsidR="00381114" w:rsidRPr="0038111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81114">
        <w:rPr>
          <w:rFonts w:asciiTheme="minorHAnsi" w:hAnsiTheme="minorHAnsi" w:cs="Arial"/>
          <w:sz w:val="22"/>
          <w:szCs w:val="22"/>
        </w:rPr>
        <w:t xml:space="preserve"> April</w:t>
      </w:r>
      <w:r>
        <w:rPr>
          <w:rFonts w:asciiTheme="minorHAnsi" w:hAnsiTheme="minorHAnsi" w:cs="Arial"/>
          <w:sz w:val="22"/>
          <w:szCs w:val="22"/>
        </w:rPr>
        <w:t xml:space="preserve">.  </w:t>
      </w:r>
      <w:r w:rsidR="006E5EC6">
        <w:rPr>
          <w:rFonts w:asciiTheme="minorHAnsi" w:hAnsiTheme="minorHAnsi" w:cs="Arial"/>
          <w:sz w:val="22"/>
          <w:szCs w:val="22"/>
        </w:rPr>
        <w:t>It was agreed that it would concentrate on the pond and wildflower.  HN and IP will liaise with the Explorers and Cubs respect</w:t>
      </w:r>
      <w:r w:rsidR="003C3524">
        <w:rPr>
          <w:rFonts w:asciiTheme="minorHAnsi" w:hAnsiTheme="minorHAnsi" w:cs="Arial"/>
          <w:sz w:val="22"/>
          <w:szCs w:val="22"/>
        </w:rPr>
        <w:t>ively to seek their involvement</w:t>
      </w:r>
    </w:p>
    <w:p w:rsidR="003C3524" w:rsidRDefault="003C3524" w:rsidP="003C3524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D03BC9" w:rsidRDefault="00D03BC9" w:rsidP="00D03BC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was agreed that we should ask what events people would like to do at the AGM.</w:t>
      </w:r>
    </w:p>
    <w:p w:rsidR="003C3524" w:rsidRPr="003C3524" w:rsidRDefault="003C3524" w:rsidP="003C3524">
      <w:pPr>
        <w:rPr>
          <w:rFonts w:asciiTheme="minorHAnsi" w:hAnsiTheme="minorHAnsi" w:cs="Arial"/>
          <w:sz w:val="22"/>
          <w:szCs w:val="22"/>
        </w:rPr>
      </w:pPr>
    </w:p>
    <w:p w:rsidR="00D03BC9" w:rsidRDefault="00D03BC9" w:rsidP="00D03BC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Easter </w:t>
      </w:r>
      <w:proofErr w:type="gramStart"/>
      <w:r>
        <w:rPr>
          <w:rFonts w:asciiTheme="minorHAnsi" w:hAnsiTheme="minorHAnsi" w:cs="Arial"/>
          <w:sz w:val="22"/>
          <w:szCs w:val="22"/>
        </w:rPr>
        <w:t>Egg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Hunt – it was agreed that it has been a very popular and successful event in the past and we shou</w:t>
      </w:r>
      <w:r w:rsidR="0044660E">
        <w:rPr>
          <w:rFonts w:asciiTheme="minorHAnsi" w:hAnsiTheme="minorHAnsi" w:cs="Arial"/>
          <w:sz w:val="22"/>
          <w:szCs w:val="22"/>
        </w:rPr>
        <w:t>ld try to do it again this year but we were not sure of what it entailed.</w:t>
      </w:r>
    </w:p>
    <w:p w:rsidR="003C3524" w:rsidRPr="003C3524" w:rsidRDefault="003C3524" w:rsidP="003C3524">
      <w:pPr>
        <w:rPr>
          <w:rFonts w:asciiTheme="minorHAnsi" w:hAnsiTheme="minorHAnsi" w:cs="Arial"/>
          <w:sz w:val="22"/>
          <w:szCs w:val="22"/>
        </w:rPr>
      </w:pPr>
    </w:p>
    <w:p w:rsidR="003C3524" w:rsidRDefault="003C3524" w:rsidP="00D03BC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Beer Festival and Fashion Show – no update.  Needs further discussion.</w:t>
      </w:r>
    </w:p>
    <w:p w:rsidR="003C3524" w:rsidRPr="003C3524" w:rsidRDefault="003C3524" w:rsidP="003C352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C3524" w:rsidRDefault="003C3524" w:rsidP="00D03BC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Kids Sports Day / Evening / Picnic – We felt this would be a good idea, and discussed holding it in July, possibly at the end of term.  Needs further discussion.</w:t>
      </w:r>
    </w:p>
    <w:p w:rsidR="00D03BC9" w:rsidRPr="00D03BC9" w:rsidRDefault="00D03BC9" w:rsidP="00D03BC9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C80C17" w:rsidRDefault="00C80C17" w:rsidP="00C80C17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E288D">
        <w:rPr>
          <w:rFonts w:asciiTheme="minorHAnsi" w:hAnsiTheme="minorHAnsi" w:cs="Arial"/>
          <w:b/>
          <w:sz w:val="22"/>
          <w:szCs w:val="22"/>
        </w:rPr>
        <w:t>Action Points</w:t>
      </w:r>
    </w:p>
    <w:p w:rsidR="006E5EC6" w:rsidRDefault="006E5EC6" w:rsidP="00C80C17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IP to </w:t>
      </w:r>
      <w:r>
        <w:rPr>
          <w:rFonts w:asciiTheme="minorHAnsi" w:hAnsiTheme="minorHAnsi" w:cs="Arial"/>
          <w:sz w:val="22"/>
          <w:szCs w:val="22"/>
        </w:rPr>
        <w:t>liaise with Paul (Diversity Officer) regarding our requirements</w:t>
      </w:r>
      <w:r w:rsidR="0044660E">
        <w:rPr>
          <w:rFonts w:asciiTheme="minorHAnsi" w:hAnsiTheme="minorHAnsi" w:cs="Arial"/>
          <w:sz w:val="22"/>
          <w:szCs w:val="22"/>
        </w:rPr>
        <w:t xml:space="preserve"> for the Spring Action Day</w:t>
      </w:r>
    </w:p>
    <w:p w:rsidR="00232C92" w:rsidRDefault="006E5EC6" w:rsidP="00C80C17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IP to liaise with</w:t>
      </w:r>
      <w:r w:rsidR="00232C92">
        <w:rPr>
          <w:rFonts w:asciiTheme="minorHAnsi" w:hAnsiTheme="minorHAnsi" w:cs="Arial"/>
          <w:sz w:val="22"/>
          <w:szCs w:val="22"/>
        </w:rPr>
        <w:t xml:space="preserve"> beavers/cubs/scouts/explorers to obtain help for </w:t>
      </w:r>
      <w:r w:rsidR="0044660E">
        <w:rPr>
          <w:rFonts w:asciiTheme="minorHAnsi" w:hAnsiTheme="minorHAnsi" w:cs="Arial"/>
          <w:sz w:val="22"/>
          <w:szCs w:val="22"/>
        </w:rPr>
        <w:t>S</w:t>
      </w:r>
      <w:r w:rsidR="00232C92">
        <w:rPr>
          <w:rFonts w:asciiTheme="minorHAnsi" w:hAnsiTheme="minorHAnsi" w:cs="Arial"/>
          <w:sz w:val="22"/>
          <w:szCs w:val="22"/>
        </w:rPr>
        <w:t xml:space="preserve">pring </w:t>
      </w:r>
      <w:r w:rsidR="0044660E">
        <w:rPr>
          <w:rFonts w:asciiTheme="minorHAnsi" w:hAnsiTheme="minorHAnsi" w:cs="Arial"/>
          <w:sz w:val="22"/>
          <w:szCs w:val="22"/>
        </w:rPr>
        <w:t>A</w:t>
      </w:r>
      <w:r w:rsidR="00232C92">
        <w:rPr>
          <w:rFonts w:asciiTheme="minorHAnsi" w:hAnsiTheme="minorHAnsi" w:cs="Arial"/>
          <w:sz w:val="22"/>
          <w:szCs w:val="22"/>
        </w:rPr>
        <w:t xml:space="preserve">ction </w:t>
      </w:r>
      <w:r w:rsidR="0044660E">
        <w:rPr>
          <w:rFonts w:asciiTheme="minorHAnsi" w:hAnsiTheme="minorHAnsi" w:cs="Arial"/>
          <w:sz w:val="22"/>
          <w:szCs w:val="22"/>
        </w:rPr>
        <w:t>D</w:t>
      </w:r>
      <w:r w:rsidR="00232C92">
        <w:rPr>
          <w:rFonts w:asciiTheme="minorHAnsi" w:hAnsiTheme="minorHAnsi" w:cs="Arial"/>
          <w:sz w:val="22"/>
          <w:szCs w:val="22"/>
        </w:rPr>
        <w:t>ay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03BC9" w:rsidRPr="0014773B" w:rsidRDefault="00D03BC9" w:rsidP="00C80C17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IP to speak with NB and Lisa Nicholson regarding how the Easter Egg Hunt was organised last year and how much it involves. </w:t>
      </w:r>
    </w:p>
    <w:p w:rsidR="00D862DA" w:rsidRPr="00D862DA" w:rsidRDefault="00D862DA" w:rsidP="00D862DA">
      <w:pPr>
        <w:ind w:left="720"/>
        <w:rPr>
          <w:rFonts w:asciiTheme="minorHAnsi" w:hAnsiTheme="minorHAnsi" w:cs="Arial"/>
          <w:sz w:val="22"/>
          <w:szCs w:val="22"/>
        </w:rPr>
      </w:pPr>
    </w:p>
    <w:p w:rsidR="009313DD" w:rsidRPr="00D24106" w:rsidRDefault="009313DD" w:rsidP="009313D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AGM</w:t>
      </w:r>
    </w:p>
    <w:p w:rsidR="00825120" w:rsidRDefault="00825120" w:rsidP="009313DD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was agreed that </w:t>
      </w:r>
      <w:r w:rsidR="006E5EC6">
        <w:rPr>
          <w:rFonts w:asciiTheme="minorHAnsi" w:hAnsiTheme="minorHAnsi" w:cs="Arial"/>
          <w:sz w:val="22"/>
          <w:szCs w:val="22"/>
        </w:rPr>
        <w:t>Simon will chair the meeting and Helen will organise the documents and slides as IP will not be available.</w:t>
      </w:r>
      <w:r w:rsidR="00D03BC9">
        <w:rPr>
          <w:rFonts w:asciiTheme="minorHAnsi" w:hAnsiTheme="minorHAnsi" w:cs="Arial"/>
          <w:sz w:val="22"/>
          <w:szCs w:val="22"/>
        </w:rPr>
        <w:t xml:space="preserve">  There will be a pre-meet one week before the AGM to finalise the slides and documentation. Note – we do not currently have access to a projector.</w:t>
      </w:r>
    </w:p>
    <w:p w:rsidR="00825120" w:rsidRDefault="00825120" w:rsidP="009313DD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9313DD" w:rsidRPr="00825120" w:rsidRDefault="006E5EC6" w:rsidP="009313DD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date is set for</w:t>
      </w:r>
      <w:r w:rsidR="009313DD" w:rsidRPr="00825120">
        <w:rPr>
          <w:rFonts w:asciiTheme="minorHAnsi" w:hAnsiTheme="minorHAnsi" w:cs="Arial"/>
          <w:sz w:val="22"/>
          <w:szCs w:val="22"/>
        </w:rPr>
        <w:t xml:space="preserve"> Monday 16</w:t>
      </w:r>
      <w:r w:rsidR="009313DD" w:rsidRPr="0082512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9313DD" w:rsidRPr="00825120">
        <w:rPr>
          <w:rFonts w:asciiTheme="minorHAnsi" w:hAnsiTheme="minorHAnsi" w:cs="Arial"/>
          <w:sz w:val="22"/>
          <w:szCs w:val="22"/>
        </w:rPr>
        <w:t xml:space="preserve"> February at the community centre.  </w:t>
      </w:r>
      <w:r w:rsidR="00D03BC9">
        <w:rPr>
          <w:rFonts w:asciiTheme="minorHAnsi" w:hAnsiTheme="minorHAnsi" w:cs="Arial"/>
          <w:sz w:val="22"/>
          <w:szCs w:val="22"/>
        </w:rPr>
        <w:t xml:space="preserve">The community centre is booked. </w:t>
      </w:r>
    </w:p>
    <w:p w:rsidR="00825120" w:rsidRDefault="00825120" w:rsidP="009313DD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D03BC9" w:rsidRDefault="00D03BC9" w:rsidP="009313DD">
      <w:pPr>
        <w:pStyle w:val="ListParagrap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See above – Events diary.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 It was agreed that we should ask what events people would like to do at the AGM.</w:t>
      </w:r>
    </w:p>
    <w:p w:rsidR="00D03BC9" w:rsidRPr="00825120" w:rsidRDefault="00D03BC9" w:rsidP="009313DD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25120" w:rsidRDefault="006E5EC6" w:rsidP="009313DD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agreed in the previous meeting </w:t>
      </w:r>
      <w:r w:rsidR="00825120" w:rsidRPr="00825120">
        <w:rPr>
          <w:rFonts w:asciiTheme="minorHAnsi" w:hAnsiTheme="minorHAnsi" w:cs="Arial"/>
          <w:sz w:val="22"/>
          <w:szCs w:val="22"/>
        </w:rPr>
        <w:t xml:space="preserve">the main focus of the </w:t>
      </w:r>
      <w:r w:rsidR="00062A01">
        <w:rPr>
          <w:rFonts w:asciiTheme="minorHAnsi" w:hAnsiTheme="minorHAnsi" w:cs="Arial"/>
          <w:sz w:val="22"/>
          <w:szCs w:val="22"/>
        </w:rPr>
        <w:t xml:space="preserve">AGM </w:t>
      </w:r>
      <w:r>
        <w:rPr>
          <w:rFonts w:asciiTheme="minorHAnsi" w:hAnsiTheme="minorHAnsi" w:cs="Arial"/>
          <w:sz w:val="22"/>
          <w:szCs w:val="22"/>
        </w:rPr>
        <w:t>will</w:t>
      </w:r>
      <w:r w:rsidR="00825120" w:rsidRPr="00825120">
        <w:rPr>
          <w:rFonts w:asciiTheme="minorHAnsi" w:hAnsiTheme="minorHAnsi" w:cs="Arial"/>
          <w:sz w:val="22"/>
          <w:szCs w:val="22"/>
        </w:rPr>
        <w:t xml:space="preserve"> be a presentation on the De</w:t>
      </w:r>
      <w:r w:rsidR="00825120">
        <w:rPr>
          <w:rFonts w:asciiTheme="minorHAnsi" w:hAnsiTheme="minorHAnsi" w:cs="Arial"/>
          <w:sz w:val="22"/>
          <w:szCs w:val="22"/>
        </w:rPr>
        <w:t>velopment Plan</w:t>
      </w:r>
      <w:r w:rsidR="00062A01">
        <w:rPr>
          <w:rFonts w:asciiTheme="minorHAnsi" w:hAnsiTheme="minorHAnsi" w:cs="Arial"/>
          <w:sz w:val="22"/>
          <w:szCs w:val="22"/>
        </w:rPr>
        <w:t>.  R</w:t>
      </w:r>
      <w:r w:rsidR="00825120">
        <w:rPr>
          <w:rFonts w:asciiTheme="minorHAnsi" w:hAnsiTheme="minorHAnsi" w:cs="Arial"/>
          <w:sz w:val="22"/>
          <w:szCs w:val="22"/>
        </w:rPr>
        <w:t xml:space="preserve">efreshments </w:t>
      </w:r>
      <w:r>
        <w:rPr>
          <w:rFonts w:asciiTheme="minorHAnsi" w:hAnsiTheme="minorHAnsi" w:cs="Arial"/>
          <w:sz w:val="22"/>
          <w:szCs w:val="22"/>
        </w:rPr>
        <w:t>will</w:t>
      </w:r>
      <w:r w:rsidR="00825120">
        <w:rPr>
          <w:rFonts w:asciiTheme="minorHAnsi" w:hAnsiTheme="minorHAnsi" w:cs="Arial"/>
          <w:sz w:val="22"/>
          <w:szCs w:val="22"/>
        </w:rPr>
        <w:t xml:space="preserve"> not be offered at the meeting</w:t>
      </w:r>
      <w:r w:rsidR="00062A01">
        <w:rPr>
          <w:rFonts w:asciiTheme="minorHAnsi" w:hAnsiTheme="minorHAnsi" w:cs="Arial"/>
          <w:sz w:val="22"/>
          <w:szCs w:val="22"/>
        </w:rPr>
        <w:t xml:space="preserve"> but</w:t>
      </w:r>
      <w:r w:rsidR="00825120">
        <w:rPr>
          <w:rFonts w:asciiTheme="minorHAnsi" w:hAnsiTheme="minorHAnsi" w:cs="Arial"/>
          <w:sz w:val="22"/>
          <w:szCs w:val="22"/>
        </w:rPr>
        <w:t xml:space="preserve"> attendees </w:t>
      </w:r>
      <w:r>
        <w:rPr>
          <w:rFonts w:asciiTheme="minorHAnsi" w:hAnsiTheme="minorHAnsi" w:cs="Arial"/>
          <w:sz w:val="22"/>
          <w:szCs w:val="22"/>
        </w:rPr>
        <w:t>will</w:t>
      </w:r>
      <w:r w:rsidR="00825120">
        <w:rPr>
          <w:rFonts w:asciiTheme="minorHAnsi" w:hAnsiTheme="minorHAnsi" w:cs="Arial"/>
          <w:sz w:val="22"/>
          <w:szCs w:val="22"/>
        </w:rPr>
        <w:t xml:space="preserve"> be invited to join the Committee for a drink at the </w:t>
      </w:r>
      <w:proofErr w:type="spellStart"/>
      <w:r w:rsidR="00825120">
        <w:rPr>
          <w:rFonts w:asciiTheme="minorHAnsi" w:hAnsiTheme="minorHAnsi" w:cs="Arial"/>
          <w:sz w:val="22"/>
          <w:szCs w:val="22"/>
        </w:rPr>
        <w:t>Falkners</w:t>
      </w:r>
      <w:proofErr w:type="spellEnd"/>
      <w:r w:rsidR="00825120">
        <w:rPr>
          <w:rFonts w:asciiTheme="minorHAnsi" w:hAnsiTheme="minorHAnsi" w:cs="Arial"/>
          <w:sz w:val="22"/>
          <w:szCs w:val="22"/>
        </w:rPr>
        <w:t xml:space="preserve"> Arms after the meeting.</w:t>
      </w:r>
    </w:p>
    <w:p w:rsidR="00D03BC9" w:rsidRDefault="00D03BC9" w:rsidP="009313DD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D03BC9" w:rsidRPr="00310007" w:rsidRDefault="00D03BC9" w:rsidP="00D03BC9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310007">
        <w:rPr>
          <w:rFonts w:asciiTheme="minorHAnsi" w:hAnsiTheme="minorHAnsi" w:cs="Arial"/>
          <w:b/>
          <w:sz w:val="22"/>
          <w:szCs w:val="22"/>
        </w:rPr>
        <w:t>Action Points</w:t>
      </w:r>
    </w:p>
    <w:p w:rsidR="00D03BC9" w:rsidRDefault="00D03BC9" w:rsidP="00D03BC9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HN to send out dates for the AGM pre-meet</w:t>
      </w:r>
    </w:p>
    <w:p w:rsidR="00D03BC9" w:rsidRDefault="00D03BC9" w:rsidP="00D03BC9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HN to provide the laptop for the AGM</w:t>
      </w:r>
    </w:p>
    <w:p w:rsidR="00D03BC9" w:rsidRDefault="00D03BC9" w:rsidP="00D03BC9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to seek use of a projector for the slides</w:t>
      </w:r>
    </w:p>
    <w:p w:rsidR="00D03BC9" w:rsidRPr="00310007" w:rsidRDefault="00D03BC9" w:rsidP="00D03BC9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821275" w:rsidRPr="00825120" w:rsidRDefault="00821275" w:rsidP="009E4354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EA43BF" w:rsidRDefault="00EA43BF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310007">
        <w:rPr>
          <w:rFonts w:asciiTheme="minorHAnsi" w:hAnsiTheme="minorHAnsi" w:cs="Arial"/>
          <w:b/>
          <w:sz w:val="22"/>
          <w:szCs w:val="22"/>
        </w:rPr>
        <w:t>Swings / Basketball Hoop</w:t>
      </w:r>
    </w:p>
    <w:p w:rsidR="00A77DD1" w:rsidRPr="00310007" w:rsidRDefault="009F46CD" w:rsidP="002C60D6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money has been paid and delivery / installation will be in February 2015.  IP has applied for a £1,000 grant from the council to cover the cost of the tarmac under the basketball hoop.  There has been no feedback on the grant yet.</w:t>
      </w:r>
    </w:p>
    <w:p w:rsidR="00D24106" w:rsidRPr="00310007" w:rsidRDefault="00D24106" w:rsidP="00D24106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D24106" w:rsidRPr="00310007" w:rsidRDefault="00D24106" w:rsidP="00D24106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310007">
        <w:rPr>
          <w:rFonts w:asciiTheme="minorHAnsi" w:hAnsiTheme="minorHAnsi" w:cs="Arial"/>
          <w:b/>
          <w:sz w:val="22"/>
          <w:szCs w:val="22"/>
        </w:rPr>
        <w:t>Action Points</w:t>
      </w:r>
    </w:p>
    <w:p w:rsidR="00A77DD1" w:rsidRPr="00310007" w:rsidRDefault="00D24106" w:rsidP="00D24106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310007">
        <w:rPr>
          <w:rFonts w:asciiTheme="minorHAnsi" w:hAnsiTheme="minorHAnsi" w:cs="Arial"/>
          <w:sz w:val="22"/>
          <w:szCs w:val="22"/>
        </w:rPr>
        <w:t xml:space="preserve">IP to </w:t>
      </w:r>
      <w:r w:rsidR="009F46CD">
        <w:rPr>
          <w:rFonts w:asciiTheme="minorHAnsi" w:hAnsiTheme="minorHAnsi" w:cs="Arial"/>
          <w:sz w:val="22"/>
          <w:szCs w:val="22"/>
        </w:rPr>
        <w:t>follow up on the grant application.</w:t>
      </w:r>
    </w:p>
    <w:p w:rsidR="00D24106" w:rsidRPr="00310007" w:rsidRDefault="00D24106" w:rsidP="00D24106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EA43BF" w:rsidRDefault="00EA43BF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310007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1B6D4B" w:rsidRPr="00310007" w:rsidRDefault="00B86B04" w:rsidP="001B6D4B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Over 25 homes have renewed their membership already.</w:t>
      </w:r>
    </w:p>
    <w:p w:rsidR="001B6D4B" w:rsidRPr="009313DD" w:rsidRDefault="001B6D4B" w:rsidP="001B6D4B">
      <w:pPr>
        <w:pStyle w:val="ListParagraph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</w:p>
    <w:p w:rsidR="009313DD" w:rsidRPr="009313DD" w:rsidRDefault="009313DD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9313DD">
        <w:rPr>
          <w:rFonts w:asciiTheme="minorHAnsi" w:hAnsiTheme="minorHAnsi" w:cs="Arial"/>
          <w:b/>
          <w:sz w:val="22"/>
          <w:szCs w:val="22"/>
        </w:rPr>
        <w:t>FOAF leaflet – Marketing &amp; Publicity</w:t>
      </w:r>
    </w:p>
    <w:p w:rsidR="009313DD" w:rsidRPr="009313DD" w:rsidRDefault="00B86B04" w:rsidP="009313DD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was agreed that this needs a separate session and will be a main focus of the next meeting along with a wash-up of the AGM.</w:t>
      </w:r>
    </w:p>
    <w:p w:rsidR="009313DD" w:rsidRPr="009313DD" w:rsidRDefault="009313DD" w:rsidP="009313DD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317E61" w:rsidRPr="003D2825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3D2825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B86B04" w:rsidRDefault="003D2825" w:rsidP="000C11B3">
      <w:pPr>
        <w:ind w:left="720"/>
        <w:rPr>
          <w:rFonts w:asciiTheme="minorHAnsi" w:hAnsiTheme="minorHAnsi" w:cs="Arial"/>
          <w:sz w:val="22"/>
          <w:szCs w:val="22"/>
        </w:rPr>
      </w:pPr>
      <w:r w:rsidRPr="003D2825">
        <w:rPr>
          <w:rFonts w:asciiTheme="minorHAnsi" w:hAnsiTheme="minorHAnsi" w:cs="Arial"/>
          <w:sz w:val="22"/>
          <w:szCs w:val="22"/>
        </w:rPr>
        <w:t xml:space="preserve">IP </w:t>
      </w:r>
      <w:r w:rsidR="00B86B04">
        <w:rPr>
          <w:rFonts w:asciiTheme="minorHAnsi" w:hAnsiTheme="minorHAnsi" w:cs="Arial"/>
          <w:sz w:val="22"/>
          <w:szCs w:val="22"/>
        </w:rPr>
        <w:t xml:space="preserve">asked whether other people could take on the role of looking after the FOAF email address, perhaps on a rota basis. </w:t>
      </w:r>
    </w:p>
    <w:p w:rsidR="00B86B04" w:rsidRDefault="00B86B04" w:rsidP="000C11B3">
      <w:pPr>
        <w:ind w:left="720"/>
        <w:rPr>
          <w:rFonts w:asciiTheme="minorHAnsi" w:hAnsiTheme="minorHAnsi" w:cs="Arial"/>
          <w:sz w:val="22"/>
          <w:szCs w:val="22"/>
        </w:rPr>
      </w:pPr>
    </w:p>
    <w:p w:rsidR="00825120" w:rsidRDefault="00B86B04" w:rsidP="000C11B3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Other committee positions will still need to be filled.  </w:t>
      </w:r>
      <w:r>
        <w:rPr>
          <w:rFonts w:asciiTheme="minorHAnsi" w:hAnsiTheme="minorHAnsi" w:cs="Arial"/>
          <w:sz w:val="22"/>
          <w:szCs w:val="22"/>
        </w:rPr>
        <w:t>It is important that other volunteers are found to fill these roles.</w:t>
      </w:r>
      <w:r>
        <w:rPr>
          <w:rFonts w:asciiTheme="minorHAnsi" w:hAnsiTheme="minorHAnsi" w:cs="Arial"/>
          <w:sz w:val="22"/>
          <w:szCs w:val="22"/>
        </w:rPr>
        <w:t xml:space="preserve">  IP has made contact with two new people who may be willing to join the committee.</w:t>
      </w:r>
    </w:p>
    <w:p w:rsidR="00825120" w:rsidRDefault="00825120" w:rsidP="000C11B3">
      <w:pPr>
        <w:ind w:left="720"/>
        <w:rPr>
          <w:rFonts w:asciiTheme="minorHAnsi" w:hAnsiTheme="minorHAnsi" w:cs="Arial"/>
          <w:sz w:val="22"/>
          <w:szCs w:val="22"/>
        </w:rPr>
      </w:pPr>
    </w:p>
    <w:p w:rsidR="00825120" w:rsidRPr="003D2825" w:rsidRDefault="00062A01" w:rsidP="000C11B3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 the last meeting HN and JF</w:t>
      </w:r>
      <w:r w:rsidR="00825120">
        <w:rPr>
          <w:rFonts w:asciiTheme="minorHAnsi" w:hAnsiTheme="minorHAnsi" w:cs="Arial"/>
          <w:sz w:val="22"/>
          <w:szCs w:val="22"/>
        </w:rPr>
        <w:t xml:space="preserve"> agreed to jointly cover the Secretary role and possibly the Web Master role.</w:t>
      </w:r>
      <w:r w:rsidR="00B86B04">
        <w:rPr>
          <w:rFonts w:asciiTheme="minorHAnsi" w:hAnsiTheme="minorHAnsi" w:cs="Arial"/>
          <w:sz w:val="22"/>
          <w:szCs w:val="22"/>
        </w:rPr>
        <w:t xml:space="preserve">  IP has sent out the Web Master </w:t>
      </w:r>
      <w:proofErr w:type="gramStart"/>
      <w:r w:rsidR="00B86B04">
        <w:rPr>
          <w:rFonts w:asciiTheme="minorHAnsi" w:hAnsiTheme="minorHAnsi" w:cs="Arial"/>
          <w:sz w:val="22"/>
          <w:szCs w:val="22"/>
        </w:rPr>
        <w:t>role</w:t>
      </w:r>
      <w:proofErr w:type="gramEnd"/>
      <w:r w:rsidR="00B86B04">
        <w:rPr>
          <w:rFonts w:asciiTheme="minorHAnsi" w:hAnsiTheme="minorHAnsi" w:cs="Arial"/>
          <w:sz w:val="22"/>
          <w:szCs w:val="22"/>
        </w:rPr>
        <w:t xml:space="preserve"> description.</w:t>
      </w:r>
      <w:bookmarkStart w:id="0" w:name="_GoBack"/>
      <w:bookmarkEnd w:id="0"/>
    </w:p>
    <w:p w:rsidR="00C065D1" w:rsidRDefault="00C065D1" w:rsidP="00C065D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065D1" w:rsidRPr="00E904CD" w:rsidRDefault="00C065D1" w:rsidP="00C065D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Action Points</w:t>
      </w:r>
    </w:p>
    <w:p w:rsidR="003D2825" w:rsidRDefault="00C065D1" w:rsidP="00C065D1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Committee members to volunteer / find new committee members to fill these roles.</w:t>
      </w:r>
    </w:p>
    <w:p w:rsidR="00825120" w:rsidRDefault="00825120" w:rsidP="00C065D1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IP to issue an email to members to request new committee members.</w:t>
      </w:r>
    </w:p>
    <w:p w:rsidR="00825120" w:rsidRDefault="00825120" w:rsidP="00C065D1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IP to arrange a training session regarding how to update the web site.</w:t>
      </w:r>
    </w:p>
    <w:p w:rsidR="00825120" w:rsidRDefault="00825120" w:rsidP="00C065D1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HN to speak to Kate Sutton about the possibility of a volunteer from the Explorers group.</w:t>
      </w:r>
    </w:p>
    <w:p w:rsidR="00B86B04" w:rsidRDefault="00B86B04" w:rsidP="00C065D1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IP to send the FOAF email address and access to the whole committee for them to view.</w:t>
      </w:r>
    </w:p>
    <w:p w:rsidR="00825120" w:rsidRPr="00C065D1" w:rsidRDefault="00825120" w:rsidP="00825120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C065D1" w:rsidRDefault="00C065D1" w:rsidP="00C065D1">
      <w:pPr>
        <w:ind w:left="720"/>
        <w:rPr>
          <w:rFonts w:asciiTheme="minorHAnsi" w:hAnsiTheme="minorHAnsi" w:cs="Arial"/>
          <w:color w:val="0070C0"/>
          <w:sz w:val="22"/>
          <w:szCs w:val="22"/>
        </w:rPr>
      </w:pPr>
    </w:p>
    <w:p w:rsidR="00317E61" w:rsidRPr="00E904CD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>S (3</w:t>
      </w:r>
      <w:r w:rsidR="00E930F1" w:rsidRPr="00E904CD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C065D1" w:rsidRDefault="00C065D1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AGM 16</w:t>
      </w:r>
      <w:r w:rsidRPr="00C065D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February</w:t>
      </w:r>
    </w:p>
    <w:p w:rsidR="00787241" w:rsidRDefault="00B86B04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TBD in</w:t>
      </w:r>
      <w:r w:rsidR="00C065D1">
        <w:rPr>
          <w:rFonts w:asciiTheme="minorHAnsi" w:hAnsiTheme="minorHAnsi" w:cs="Arial"/>
          <w:sz w:val="22"/>
          <w:szCs w:val="22"/>
        </w:rPr>
        <w:t xml:space="preserve"> February</w:t>
      </w:r>
    </w:p>
    <w:sectPr w:rsidR="00787241" w:rsidSect="009D3D49">
      <w:headerReference w:type="default" r:id="rId9"/>
      <w:footerReference w:type="default" r:id="rId10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D4" w:rsidRDefault="00CC78D4">
      <w:r>
        <w:separator/>
      </w:r>
    </w:p>
  </w:endnote>
  <w:endnote w:type="continuationSeparator" w:id="0">
    <w:p w:rsidR="00CC78D4" w:rsidRDefault="00CC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D4" w:rsidRDefault="00CC78D4">
      <w:r>
        <w:separator/>
      </w:r>
    </w:p>
  </w:footnote>
  <w:footnote w:type="continuationSeparator" w:id="0">
    <w:p w:rsidR="00CC78D4" w:rsidRDefault="00CC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WEDNESDAY </w:t>
                          </w:r>
                          <w:r w:rsidR="007C3D5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21</w:t>
                          </w:r>
                          <w:r w:rsidR="007C3D50" w:rsidRPr="007C3D5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st</w:t>
                          </w:r>
                          <w:r w:rsidR="007C3D5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January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20:00-22:00</w:t>
                          </w:r>
                        </w:p>
                        <w:p w:rsidR="001F1E7B" w:rsidRDefault="001F1E7B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WEDNESDAY </w:t>
                    </w:r>
                    <w:r w:rsidR="007C3D5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21</w:t>
                    </w:r>
                    <w:r w:rsidR="007C3D50" w:rsidRPr="007C3D50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st</w:t>
                    </w:r>
                    <w:r w:rsidR="007C3D5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January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20:00-22:00</w:t>
                    </w:r>
                  </w:p>
                  <w:p w:rsidR="001F1E7B" w:rsidRDefault="001F1E7B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377E1"/>
    <w:multiLevelType w:val="hybridMultilevel"/>
    <w:tmpl w:val="12CECF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0902FD"/>
    <w:multiLevelType w:val="hybridMultilevel"/>
    <w:tmpl w:val="91E43B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321468"/>
    <w:multiLevelType w:val="hybridMultilevel"/>
    <w:tmpl w:val="DD349A84"/>
    <w:lvl w:ilvl="0" w:tplc="27A68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BC31D0"/>
    <w:multiLevelType w:val="hybridMultilevel"/>
    <w:tmpl w:val="63E251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"/>
  </w:num>
  <w:num w:numId="5">
    <w:abstractNumId w:val="27"/>
  </w:num>
  <w:num w:numId="6">
    <w:abstractNumId w:val="21"/>
  </w:num>
  <w:num w:numId="7">
    <w:abstractNumId w:val="9"/>
  </w:num>
  <w:num w:numId="8">
    <w:abstractNumId w:val="4"/>
  </w:num>
  <w:num w:numId="9">
    <w:abstractNumId w:val="14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20"/>
  </w:num>
  <w:num w:numId="16">
    <w:abstractNumId w:val="22"/>
  </w:num>
  <w:num w:numId="17">
    <w:abstractNumId w:val="17"/>
  </w:num>
  <w:num w:numId="18">
    <w:abstractNumId w:val="0"/>
  </w:num>
  <w:num w:numId="19">
    <w:abstractNumId w:val="24"/>
  </w:num>
  <w:num w:numId="20">
    <w:abstractNumId w:val="5"/>
  </w:num>
  <w:num w:numId="21">
    <w:abstractNumId w:val="10"/>
  </w:num>
  <w:num w:numId="22">
    <w:abstractNumId w:val="26"/>
  </w:num>
  <w:num w:numId="23">
    <w:abstractNumId w:val="6"/>
  </w:num>
  <w:num w:numId="24">
    <w:abstractNumId w:val="19"/>
  </w:num>
  <w:num w:numId="25">
    <w:abstractNumId w:val="3"/>
  </w:num>
  <w:num w:numId="26">
    <w:abstractNumId w:val="25"/>
  </w:num>
  <w:num w:numId="27">
    <w:abstractNumId w:val="13"/>
  </w:num>
  <w:num w:numId="28">
    <w:abstractNumId w:val="18"/>
  </w:num>
  <w:num w:numId="2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C"/>
    <w:rsid w:val="0000074C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01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91B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C92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3B7"/>
    <w:rsid w:val="0031000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114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9C2"/>
    <w:rsid w:val="003A172F"/>
    <w:rsid w:val="003A1918"/>
    <w:rsid w:val="003A1ADF"/>
    <w:rsid w:val="003A2C31"/>
    <w:rsid w:val="003A32DC"/>
    <w:rsid w:val="003A353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524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825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73BF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0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A22"/>
    <w:rsid w:val="005431FE"/>
    <w:rsid w:val="00543639"/>
    <w:rsid w:val="0054367F"/>
    <w:rsid w:val="005440BC"/>
    <w:rsid w:val="00544E06"/>
    <w:rsid w:val="00545B43"/>
    <w:rsid w:val="00546ACF"/>
    <w:rsid w:val="00546DEC"/>
    <w:rsid w:val="00546F42"/>
    <w:rsid w:val="0054736C"/>
    <w:rsid w:val="00547414"/>
    <w:rsid w:val="0054777C"/>
    <w:rsid w:val="0054790C"/>
    <w:rsid w:val="00547F74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D7C14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104A"/>
    <w:rsid w:val="0060154C"/>
    <w:rsid w:val="00601DDA"/>
    <w:rsid w:val="00602738"/>
    <w:rsid w:val="00602AAF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893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493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726"/>
    <w:rsid w:val="00684A30"/>
    <w:rsid w:val="00685460"/>
    <w:rsid w:val="006861E3"/>
    <w:rsid w:val="006866F6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88D"/>
    <w:rsid w:val="006E2C69"/>
    <w:rsid w:val="006E351E"/>
    <w:rsid w:val="006E38B6"/>
    <w:rsid w:val="006E3F74"/>
    <w:rsid w:val="006E4C9F"/>
    <w:rsid w:val="006E5EC6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3D50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12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4CD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0E21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5B30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3DD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41F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6CD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C04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6B04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65D1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988"/>
    <w:rsid w:val="00CA0ADB"/>
    <w:rsid w:val="00CA1247"/>
    <w:rsid w:val="00CA187E"/>
    <w:rsid w:val="00CA1C51"/>
    <w:rsid w:val="00CA22AC"/>
    <w:rsid w:val="00CA39B8"/>
    <w:rsid w:val="00CA3D76"/>
    <w:rsid w:val="00CA44B4"/>
    <w:rsid w:val="00CA510F"/>
    <w:rsid w:val="00CA5207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C78D4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3BC9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C1D"/>
    <w:rsid w:val="00D2209B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2FE0"/>
    <w:rsid w:val="00D8362B"/>
    <w:rsid w:val="00D8371D"/>
    <w:rsid w:val="00D84870"/>
    <w:rsid w:val="00D8502B"/>
    <w:rsid w:val="00D854AB"/>
    <w:rsid w:val="00D857BC"/>
    <w:rsid w:val="00D86089"/>
    <w:rsid w:val="00D862DA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2D0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8022-7039-49EF-9C5A-A1F196A1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Helen</cp:lastModifiedBy>
  <cp:revision>5</cp:revision>
  <cp:lastPrinted>2014-04-15T07:21:00Z</cp:lastPrinted>
  <dcterms:created xsi:type="dcterms:W3CDTF">2015-01-27T11:09:00Z</dcterms:created>
  <dcterms:modified xsi:type="dcterms:W3CDTF">2015-01-27T12:01:00Z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